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18" w:rsidRPr="00443A18" w:rsidRDefault="00443A18" w:rsidP="00443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A18">
        <w:rPr>
          <w:rFonts w:ascii="Times New Roman" w:hAnsi="Times New Roman" w:cs="Times New Roman"/>
          <w:sz w:val="28"/>
          <w:szCs w:val="28"/>
        </w:rPr>
        <w:t>Geometry</w:t>
      </w:r>
    </w:p>
    <w:p w:rsidR="002C6FBF" w:rsidRDefault="00443A18" w:rsidP="00443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A18">
        <w:rPr>
          <w:rFonts w:ascii="Times New Roman" w:hAnsi="Times New Roman" w:cs="Times New Roman"/>
          <w:sz w:val="28"/>
          <w:szCs w:val="28"/>
        </w:rPr>
        <w:t>Chapter 5:  Properties of Triangles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443A18" w:rsidTr="00443A18">
        <w:tc>
          <w:tcPr>
            <w:tcW w:w="25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70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5.1:</w:t>
            </w:r>
            <w:r w:rsidR="00045598">
              <w:rPr>
                <w:rFonts w:ascii="Times New Roman" w:hAnsi="Times New Roman" w:cs="Times New Roman"/>
                <w:sz w:val="24"/>
                <w:szCs w:val="24"/>
              </w:rPr>
              <w:t>Perpendiculars and Bisectors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 pg.  268 8-32 even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18" w:rsidTr="00443A18">
        <w:tc>
          <w:tcPr>
            <w:tcW w:w="25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70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5.1:</w:t>
            </w:r>
            <w:r w:rsidR="00045598">
              <w:rPr>
                <w:rFonts w:ascii="Times New Roman" w:hAnsi="Times New Roman" w:cs="Times New Roman"/>
                <w:sz w:val="24"/>
                <w:szCs w:val="24"/>
              </w:rPr>
              <w:t xml:space="preserve"> Perpendiculars and Bisectors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 Worksheet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18" w:rsidTr="00443A18">
        <w:tc>
          <w:tcPr>
            <w:tcW w:w="25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70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5.2:</w:t>
            </w:r>
            <w:r w:rsidR="00045598">
              <w:rPr>
                <w:rFonts w:ascii="Times New Roman" w:hAnsi="Times New Roman" w:cs="Times New Roman"/>
                <w:sz w:val="24"/>
                <w:szCs w:val="24"/>
              </w:rPr>
              <w:t>Bisectors and Triangle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 pg.  275 10-19 all, 22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18" w:rsidTr="00443A18">
        <w:tc>
          <w:tcPr>
            <w:tcW w:w="25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70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5.2:</w:t>
            </w:r>
            <w:r w:rsidR="00045598">
              <w:rPr>
                <w:rFonts w:ascii="Times New Roman" w:hAnsi="Times New Roman" w:cs="Times New Roman"/>
                <w:sz w:val="24"/>
                <w:szCs w:val="24"/>
              </w:rPr>
              <w:t xml:space="preserve"> Bisectors and Triangle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HW:  Worksheet 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18" w:rsidTr="00443A18">
        <w:tc>
          <w:tcPr>
            <w:tcW w:w="25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5</w:t>
            </w:r>
          </w:p>
        </w:tc>
        <w:tc>
          <w:tcPr>
            <w:tcW w:w="70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5.3:</w:t>
            </w:r>
            <w:r w:rsidR="00045598">
              <w:rPr>
                <w:rFonts w:ascii="Times New Roman" w:hAnsi="Times New Roman" w:cs="Times New Roman"/>
                <w:sz w:val="24"/>
                <w:szCs w:val="24"/>
              </w:rPr>
              <w:t>Medians and Altitudes of a Triangle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 pg. 282 8-26 even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18" w:rsidTr="00443A18">
        <w:tc>
          <w:tcPr>
            <w:tcW w:w="25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6</w:t>
            </w:r>
          </w:p>
        </w:tc>
        <w:tc>
          <w:tcPr>
            <w:tcW w:w="70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5.3:</w:t>
            </w:r>
            <w:r w:rsidR="00045598">
              <w:rPr>
                <w:rFonts w:ascii="Times New Roman" w:hAnsi="Times New Roman" w:cs="Times New Roman"/>
                <w:sz w:val="24"/>
                <w:szCs w:val="24"/>
              </w:rPr>
              <w:t xml:space="preserve"> Medians and Altitudes of a Triangle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Worksheet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18" w:rsidTr="00443A18">
        <w:tc>
          <w:tcPr>
            <w:tcW w:w="25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7</w:t>
            </w:r>
          </w:p>
        </w:tc>
        <w:tc>
          <w:tcPr>
            <w:tcW w:w="70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5.4:</w:t>
            </w:r>
            <w:r w:rsidR="00045598">
              <w:rPr>
                <w:rFonts w:ascii="Times New Roman" w:hAnsi="Times New Roman" w:cs="Times New Roman"/>
                <w:sz w:val="24"/>
                <w:szCs w:val="24"/>
              </w:rPr>
              <w:t>Midsegment Theorem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 pg. 290 12-16, 21-28 all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18" w:rsidTr="00443A18">
        <w:tc>
          <w:tcPr>
            <w:tcW w:w="25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8 </w:t>
            </w:r>
          </w:p>
        </w:tc>
        <w:tc>
          <w:tcPr>
            <w:tcW w:w="70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5.5:</w:t>
            </w:r>
            <w:r w:rsidR="00045598">
              <w:rPr>
                <w:rFonts w:ascii="Times New Roman" w:hAnsi="Times New Roman" w:cs="Times New Roman"/>
                <w:sz w:val="24"/>
                <w:szCs w:val="24"/>
              </w:rPr>
              <w:t>Inequalities in One Triangle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 298 6-25 all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18" w:rsidTr="00443A18">
        <w:tc>
          <w:tcPr>
            <w:tcW w:w="25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9</w:t>
            </w:r>
          </w:p>
        </w:tc>
        <w:tc>
          <w:tcPr>
            <w:tcW w:w="70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5.5:</w:t>
            </w:r>
            <w:r w:rsidR="00045598">
              <w:rPr>
                <w:rFonts w:ascii="Times New Roman" w:hAnsi="Times New Roman" w:cs="Times New Roman"/>
                <w:sz w:val="24"/>
                <w:szCs w:val="24"/>
              </w:rPr>
              <w:t xml:space="preserve"> :Inequalities in One Triangle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HW:  Worksheet 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18" w:rsidTr="00443A18">
        <w:tc>
          <w:tcPr>
            <w:tcW w:w="25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10</w:t>
            </w:r>
          </w:p>
        </w:tc>
        <w:tc>
          <w:tcPr>
            <w:tcW w:w="70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5.6:</w:t>
            </w:r>
            <w:r w:rsidR="00045598">
              <w:rPr>
                <w:rFonts w:ascii="Times New Roman" w:hAnsi="Times New Roman" w:cs="Times New Roman"/>
                <w:sz w:val="24"/>
                <w:szCs w:val="24"/>
              </w:rPr>
              <w:t xml:space="preserve"> Indirect Proof and Inequalities in Two Triangles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 pg.  305 8-26 even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18" w:rsidTr="00443A18">
        <w:tc>
          <w:tcPr>
            <w:tcW w:w="25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11</w:t>
            </w:r>
          </w:p>
        </w:tc>
        <w:tc>
          <w:tcPr>
            <w:tcW w:w="70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5.6:</w:t>
            </w:r>
            <w:r w:rsidR="00045598">
              <w:rPr>
                <w:rFonts w:ascii="Times New Roman" w:hAnsi="Times New Roman" w:cs="Times New Roman"/>
                <w:sz w:val="24"/>
                <w:szCs w:val="24"/>
              </w:rPr>
              <w:t xml:space="preserve"> Indirect Proof and Inequalities in Two Triangles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HW:  Worksheet 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18" w:rsidTr="00443A18">
        <w:tc>
          <w:tcPr>
            <w:tcW w:w="25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12</w:t>
            </w:r>
          </w:p>
        </w:tc>
        <w:tc>
          <w:tcPr>
            <w:tcW w:w="70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 pg 310 1-25 all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18" w:rsidTr="00443A18">
        <w:tc>
          <w:tcPr>
            <w:tcW w:w="25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13</w:t>
            </w:r>
          </w:p>
        </w:tc>
        <w:tc>
          <w:tcPr>
            <w:tcW w:w="7038" w:type="dxa"/>
          </w:tcPr>
          <w:p w:rsidR="00443A18" w:rsidRDefault="00443A1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:rsidR="00045598" w:rsidRDefault="00045598" w:rsidP="0044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A18" w:rsidRPr="00443A18" w:rsidRDefault="00443A18" w:rsidP="0044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A18" w:rsidRDefault="00443A18" w:rsidP="00443A18">
      <w:pPr>
        <w:jc w:val="center"/>
      </w:pPr>
    </w:p>
    <w:sectPr w:rsidR="00443A18" w:rsidSect="002C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A18"/>
    <w:rsid w:val="00045598"/>
    <w:rsid w:val="002C6FBF"/>
    <w:rsid w:val="00443A18"/>
    <w:rsid w:val="0054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1</cp:revision>
  <dcterms:created xsi:type="dcterms:W3CDTF">2010-11-29T14:05:00Z</dcterms:created>
  <dcterms:modified xsi:type="dcterms:W3CDTF">2010-11-29T15:30:00Z</dcterms:modified>
</cp:coreProperties>
</file>